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 w:firstLine="0"/>
        <w:jc w:val="right"/>
      </w:pPr>
      <w:r>
        <w:t xml:space="preserve">Генеральному директору </w:t>
      </w:r>
      <w:r/>
    </w:p>
    <w:p>
      <w:pPr>
        <w:ind w:left="4536" w:firstLine="0"/>
        <w:jc w:val="right"/>
      </w:pPr>
      <w:r>
        <w:t xml:space="preserve">ФБУ «УРАЛТЕСТ»</w:t>
      </w:r>
      <w:r/>
    </w:p>
    <w:p>
      <w:pPr>
        <w:ind w:left="4536" w:firstLine="0"/>
        <w:jc w:val="right"/>
      </w:pPr>
      <w:r>
        <w:t xml:space="preserve">Ю.М. Суханову</w:t>
      </w:r>
      <w:r/>
    </w:p>
    <w:p>
      <w:pPr>
        <w:ind w:firstLine="0"/>
        <w:jc w:val="right"/>
        <w:spacing w:before="60" w:after="60"/>
        <w:rPr>
          <w:sz w:val="18"/>
        </w:rPr>
        <w:outlineLvl w:val="0"/>
      </w:pPr>
      <w:r>
        <w:rPr>
          <w:sz w:val="18"/>
        </w:rPr>
      </w:r>
      <w:r>
        <w:rPr>
          <w:sz w:val="18"/>
        </w:rPr>
      </w:r>
    </w:p>
    <w:p>
      <w:pPr>
        <w:ind w:firstLine="0"/>
        <w:jc w:val="center"/>
        <w:spacing w:after="120"/>
        <w:outlineLvl w:val="0"/>
      </w:pPr>
      <w:r>
        <w:t xml:space="preserve"> ЗАЯВКА </w:t>
      </w:r>
      <w:r>
        <w:br/>
      </w:r>
      <w:r>
        <w:t xml:space="preserve">НА</w:t>
      </w:r>
      <w:r>
        <w:t xml:space="preserve"> ПРОВЕДЕНИЕ </w:t>
      </w:r>
      <w:r>
        <w:t xml:space="preserve">ЭК</w:t>
      </w:r>
      <w:r>
        <w:t xml:space="preserve">С</w:t>
      </w:r>
      <w:r>
        <w:t xml:space="preserve">ПЕРТИЗ</w:t>
      </w:r>
      <w:r>
        <w:t xml:space="preserve">Ы</w:t>
      </w:r>
      <w:r>
        <w:t xml:space="preserve"> ДОКУМЕНТА ПО СТАНДАРТИЗАЦИИ И </w:t>
      </w:r>
      <w:r>
        <w:t xml:space="preserve">РЕГИСТРАЦИЮ</w:t>
      </w:r>
      <w:r>
        <w:t xml:space="preserve"> </w:t>
      </w:r>
      <w:r>
        <w:t xml:space="preserve">КАТАЛОЖНОГО ЛИСТА ПРОДУКЦИИ</w:t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318"/>
        <w:gridCol w:w="1237"/>
        <w:gridCol w:w="566"/>
        <w:gridCol w:w="1123"/>
        <w:gridCol w:w="706"/>
        <w:gridCol w:w="848"/>
        <w:gridCol w:w="707"/>
        <w:gridCol w:w="3229"/>
      </w:tblGrid>
      <w:tr>
        <w:tblPrEx/>
        <w:trPr/>
        <w:tc>
          <w:tcPr>
            <w:gridSpan w:val="9"/>
            <w:shd w:val="clear" w:color="auto" w:fill="auto"/>
            <w:tcBorders>
              <w:bottom w:val="single" w:color="auto" w:sz="4" w:space="0"/>
            </w:tcBorders>
            <w:tcW w:w="9583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auto" w:sz="4" w:space="0"/>
            </w:tcBorders>
            <w:tcW w:w="9583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наименование организации</w:t>
            </w:r>
            <w:r>
              <w:rPr>
                <w:i/>
                <w:sz w:val="20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W w:w="2404" w:type="dxa"/>
            <w:textDirection w:val="lrTb"/>
            <w:noWrap w:val="false"/>
          </w:tcPr>
          <w:p>
            <w:pPr>
              <w:ind w:firstLine="34"/>
            </w:pPr>
            <w:r>
              <w:t xml:space="preserve">Юридический адрес</w:t>
            </w:r>
            <w:r/>
          </w:p>
        </w:tc>
        <w:tc>
          <w:tcPr>
            <w:gridSpan w:val="6"/>
            <w:shd w:val="clear" w:color="auto" w:fill="auto"/>
            <w:tcBorders>
              <w:bottom w:val="single" w:color="auto" w:sz="4" w:space="0"/>
            </w:tcBorders>
            <w:tcW w:w="7179" w:type="dxa"/>
            <w:textDirection w:val="lrTb"/>
            <w:noWrap w:val="false"/>
          </w:tcPr>
          <w:p>
            <w:pPr>
              <w:ind w:firstLine="34"/>
            </w:pPr>
            <w:r/>
            <w:r/>
          </w:p>
        </w:tc>
      </w:tr>
      <w:tr>
        <w:tblPrEx/>
        <w:trPr/>
        <w:tc>
          <w:tcPr>
            <w:gridSpan w:val="2"/>
            <w:shd w:val="clear" w:color="auto" w:fill="auto"/>
            <w:tcW w:w="1167" w:type="dxa"/>
            <w:textDirection w:val="lrTb"/>
            <w:noWrap w:val="false"/>
          </w:tcPr>
          <w:p>
            <w:pPr>
              <w:ind w:firstLine="34"/>
            </w:pPr>
            <w:r>
              <w:t xml:space="preserve">Телефон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925" w:type="dxa"/>
            <w:textDirection w:val="lrTb"/>
            <w:noWrap w:val="false"/>
          </w:tcPr>
          <w:p>
            <w:pPr>
              <w:ind w:firstLine="34"/>
            </w:pPr>
            <w:r/>
            <w:r/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2261" w:type="dxa"/>
            <w:textDirection w:val="lrTb"/>
            <w:noWrap w:val="false"/>
          </w:tcPr>
          <w:p>
            <w:pPr>
              <w:ind w:firstLine="34"/>
            </w:pPr>
            <w:r>
              <w:t xml:space="preserve">Электронная почта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3229" w:type="dxa"/>
            <w:textDirection w:val="lrTb"/>
            <w:noWrap w:val="false"/>
          </w:tcPr>
          <w:p>
            <w:pPr>
              <w:ind w:firstLine="34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849" w:type="dxa"/>
            <w:textDirection w:val="lrTb"/>
            <w:noWrap w:val="false"/>
          </w:tcPr>
          <w:p>
            <w:pPr>
              <w:ind w:firstLine="34"/>
            </w:pPr>
            <w:r>
              <w:t xml:space="preserve">ИНН</w:t>
            </w:r>
            <w:r/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3949" w:type="dxa"/>
            <w:textDirection w:val="lrTb"/>
            <w:noWrap w:val="false"/>
          </w:tcPr>
          <w:p>
            <w:pPr>
              <w:ind w:firstLine="34"/>
            </w:pPr>
            <w:r/>
            <w:r/>
          </w:p>
        </w:tc>
        <w:tc>
          <w:tcPr>
            <w:shd w:val="clear" w:color="auto" w:fill="auto"/>
            <w:tcW w:w="848" w:type="dxa"/>
            <w:textDirection w:val="lrTb"/>
            <w:noWrap w:val="false"/>
          </w:tcPr>
          <w:p>
            <w:pPr>
              <w:ind w:firstLine="34"/>
            </w:pPr>
            <w:r>
              <w:t xml:space="preserve">КПП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ind w:firstLine="34"/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Расчётный счёт</w:t>
            </w:r>
            <w:r/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Банк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Корреспондентский счет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БИК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left="-108" w:right="-2" w:firstLine="34"/>
              <w:tabs>
                <w:tab w:val="left" w:pos="851" w:leader="none"/>
              </w:tabs>
            </w:pPr>
            <w:r/>
            <w:r/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ОКПО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firstLine="34"/>
              <w:tabs>
                <w:tab w:val="left" w:pos="5937" w:leader="none"/>
              </w:tabs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2970" w:type="dxa"/>
            <w:textDirection w:val="lrTb"/>
            <w:noWrap w:val="false"/>
          </w:tcPr>
          <w:p>
            <w:pPr>
              <w:ind w:firstLine="34"/>
            </w:pPr>
            <w:r>
              <w:t xml:space="preserve">ОГРН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6613" w:type="dxa"/>
            <w:textDirection w:val="lrTb"/>
            <w:noWrap w:val="false"/>
          </w:tcPr>
          <w:p>
            <w:pPr>
              <w:ind w:firstLine="34"/>
              <w:tabs>
                <w:tab w:val="left" w:pos="5937" w:leader="none"/>
              </w:tabs>
              <w:rPr>
                <w:spacing w:val="-4"/>
              </w:rPr>
            </w:pPr>
            <w:r>
              <w:rPr>
                <w:spacing w:val="-4"/>
              </w:rPr>
            </w:r>
            <w:r>
              <w:rPr>
                <w:spacing w:val="-4"/>
              </w:rPr>
            </w:r>
          </w:p>
        </w:tc>
      </w:tr>
    </w:tbl>
    <w:p>
      <w:pPr>
        <w:ind w:firstLine="0"/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8"/>
        <w:gridCol w:w="2421"/>
        <w:gridCol w:w="6378"/>
      </w:tblGrid>
      <w:tr>
        <w:tblPrEx/>
        <w:trPr/>
        <w:tc>
          <w:tcPr>
            <w:shd w:val="clear" w:color="auto" w:fill="auto"/>
            <w:tcW w:w="948" w:type="dxa"/>
            <w:textDirection w:val="lrTb"/>
            <w:noWrap w:val="false"/>
          </w:tcPr>
          <w:p>
            <w:pPr>
              <w:ind w:firstLine="0"/>
            </w:pPr>
            <w:r>
              <w:t xml:space="preserve">в лице</w:t>
            </w:r>
            <w:r/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8799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94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8799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Должность, фамилия, имя, отчество руководителя</w:t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3369" w:type="dxa"/>
            <w:textDirection w:val="lrTb"/>
            <w:noWrap w:val="false"/>
          </w:tcPr>
          <w:p>
            <w:pPr>
              <w:ind w:firstLine="0"/>
            </w:pPr>
            <w:r>
              <w:t xml:space="preserve">Действующего на основании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0"/>
      </w:pPr>
      <w:r/>
      <w:r/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112"/>
        <w:gridCol w:w="5971"/>
      </w:tblGrid>
      <w:tr>
        <w:tblPrEx/>
        <w:trPr/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right="-249" w:firstLine="176"/>
            </w:pPr>
            <w:r>
              <w:t xml:space="preserve">просим Вас провести </w:t>
            </w:r>
            <w:r>
              <w:t xml:space="preserve">экспертизу</w:t>
            </w:r>
            <w:r>
              <w:t xml:space="preserve">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971" w:type="dxa"/>
            <w:textDirection w:val="lrTb"/>
            <w:noWrap w:val="false"/>
          </w:tcPr>
          <w:p>
            <w:pPr>
              <w:ind w:right="-232" w:hanging="108"/>
            </w:pPr>
            <w:r>
              <w:t xml:space="preserve"> технических условий (ТУ), стандарта организации (СТО)</w:t>
            </w:r>
            <w:r/>
          </w:p>
        </w:tc>
      </w:tr>
      <w:tr>
        <w:tblPrEx/>
        <w:trPr>
          <w:trHeight w:val="129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5971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</w:t>
            </w:r>
            <w:r>
              <w:rPr>
                <w:b/>
                <w:bCs/>
                <w:i/>
                <w:sz w:val="20"/>
              </w:rPr>
              <w:t xml:space="preserve">вычеркнуть ненужное</w:t>
            </w:r>
            <w:r>
              <w:rPr>
                <w:i/>
                <w:sz w:val="20"/>
              </w:rPr>
              <w:t xml:space="preserve">)</w:t>
            </w:r>
            <w:r>
              <w:rPr>
                <w:i/>
                <w:sz w:val="20"/>
              </w:rPr>
            </w:r>
          </w:p>
        </w:tc>
      </w:tr>
    </w:tbl>
    <w:p>
      <w:pPr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53"/>
      </w:tblGrid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ind w:firstLine="0"/>
            </w:pPr>
            <w:r>
              <w:t xml:space="preserve">на соответствие требованиям действующих </w:t>
            </w:r>
            <w:r>
              <w:t xml:space="preserve">НПА и </w:t>
            </w:r>
            <w:r>
              <w:t xml:space="preserve">стандартов: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3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pacing w:val="-4"/>
                <w:sz w:val="22"/>
                <w:szCs w:val="22"/>
              </w:rPr>
              <w:t xml:space="preserve">ГОСТ 2.114-2016,</w:t>
            </w:r>
            <w:r/>
          </w:p>
        </w:tc>
      </w:tr>
      <w:tr>
        <w:tblPrEx/>
        <w:trPr/>
        <w:tc>
          <w:tcPr>
            <w:shd w:val="clear" w:color="auto" w:fill="auto"/>
            <w:tcW w:w="7054" w:type="dxa"/>
            <w:textDirection w:val="lrTb"/>
            <w:noWrap w:val="false"/>
          </w:tcPr>
          <w:p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3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(вычеркнуть ненужное)</w:t>
            </w:r>
            <w:r>
              <w:rPr>
                <w:i/>
                <w:sz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9907" w:type="dxa"/>
            <w:textDirection w:val="lrTb"/>
            <w:noWrap w:val="false"/>
          </w:tcPr>
          <w:p>
            <w:pPr>
              <w:ind w:firstLine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 Р 1.3-2018, </w:t>
            </w:r>
            <w:r>
              <w:rPr>
                <w:spacing w:val="-4"/>
                <w:sz w:val="22"/>
                <w:szCs w:val="22"/>
              </w:rPr>
              <w:t xml:space="preserve">ГОС</w:t>
            </w:r>
            <w:r>
              <w:rPr>
                <w:spacing w:val="-4"/>
                <w:sz w:val="22"/>
                <w:szCs w:val="22"/>
              </w:rPr>
              <w:t xml:space="preserve">Т Р 1.4-2004, ГОСТ Р 51740-2016</w:t>
            </w:r>
            <w:r>
              <w:rPr>
                <w:spacing w:val="-4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9907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</w:t>
            </w:r>
            <w:r>
              <w:rPr>
                <w:b/>
                <w:bCs/>
                <w:i/>
                <w:sz w:val="20"/>
              </w:rPr>
              <w:t xml:space="preserve">вычеркнуть ненужное</w:t>
            </w:r>
            <w:r>
              <w:rPr>
                <w:i/>
                <w:sz w:val="20"/>
              </w:rPr>
              <w:t xml:space="preserve">)</w:t>
            </w:r>
            <w:r>
              <w:rPr>
                <w:i/>
                <w:sz w:val="20"/>
              </w:rPr>
            </w:r>
          </w:p>
        </w:tc>
      </w:tr>
    </w:tbl>
    <w:p>
      <w:pPr>
        <w:ind w:firstLine="0"/>
      </w:pPr>
      <w:r>
        <w:t xml:space="preserve">и </w:t>
      </w:r>
      <w:r>
        <w:t xml:space="preserve">провести регистрацию каталожного листа продукции (КЛП) в соответствии с требованиями </w:t>
      </w:r>
      <w:r>
        <w:t xml:space="preserve">ПР 1323565.1.002-2018</w:t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ind w:firstLine="0"/>
              <w:jc w:val="left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наименование продукци</w:t>
            </w:r>
            <w:r>
              <w:rPr>
                <w:i/>
                <w:sz w:val="20"/>
              </w:rPr>
              <w:t xml:space="preserve">и</w:t>
            </w:r>
            <w:r>
              <w:rPr>
                <w:i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н</w:t>
            </w:r>
            <w:r>
              <w:rPr>
                <w:i/>
                <w:sz w:val="20"/>
              </w:rPr>
              <w:t xml:space="preserve">омер и наименование нормативного документа (НД)</w:t>
            </w:r>
            <w:r>
              <w:rPr>
                <w:i/>
              </w:rPr>
            </w:r>
          </w:p>
        </w:tc>
      </w:tr>
    </w:tbl>
    <w:p>
      <w:pPr>
        <w:ind w:firstLine="0"/>
      </w:pPr>
      <w:r/>
      <w:r/>
    </w:p>
    <w:p>
      <w:pPr>
        <w:ind w:firstLine="284"/>
        <w:rPr>
          <w:b/>
        </w:rPr>
      </w:pPr>
      <w:r/>
      <w:bookmarkStart w:id="0" w:name="_GoBack"/>
      <w:r/>
      <w:bookmarkEnd w:id="0"/>
      <w:r>
        <w:t xml:space="preserve">Оплату гарантируем.</w:t>
      </w:r>
      <w:r>
        <w:rPr>
          <w:b/>
        </w:rPr>
      </w:r>
    </w:p>
    <w:p>
      <w:pPr>
        <w:ind w:right="1327" w:firstLine="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517"/>
        <w:gridCol w:w="284"/>
        <w:gridCol w:w="3509"/>
      </w:tblGrid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17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509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Должность руководителя</w:t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1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подпись</w:t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09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center" w:pos="1734" w:leader="none"/>
                <w:tab w:val="left" w:pos="2610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ФИО</w:t>
            </w:r>
            <w:r>
              <w:rPr>
                <w:i/>
                <w:sz w:val="20"/>
              </w:rPr>
            </w:r>
          </w:p>
        </w:tc>
      </w:tr>
    </w:tbl>
    <w:p>
      <w:pPr>
        <w:ind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993" w:firstLine="0"/>
      </w:pPr>
      <w:r>
        <w:t xml:space="preserve">МП</w:t>
      </w:r>
      <w:r/>
    </w:p>
    <w:p>
      <w:pPr>
        <w:ind w:firstLine="0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3261" w:type="dxa"/>
        <w:tblInd w:w="108" w:type="dxa"/>
        <w:tblLook w:val="04A0" w:firstRow="1" w:lastRow="0" w:firstColumn="1" w:lastColumn="0" w:noHBand="0" w:noVBand="1"/>
      </w:tblPr>
      <w:tblGrid>
        <w:gridCol w:w="735"/>
        <w:gridCol w:w="2526"/>
      </w:tblGrid>
      <w:tr>
        <w:tblPrEx/>
        <w:trPr>
          <w:trHeight w:val="80"/>
        </w:trPr>
        <w:tc>
          <w:tcPr>
            <w:shd w:val="clear" w:color="auto" w:fill="auto"/>
            <w:tcW w:w="735" w:type="dxa"/>
            <w:textDirection w:val="lrTb"/>
            <w:noWrap w:val="false"/>
          </w:tcPr>
          <w:p>
            <w:pPr>
              <w:ind w:firstLine="0"/>
            </w:pPr>
            <w:r>
              <w:t xml:space="preserve">Дата        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26" w:type="dxa"/>
            <w:textDirection w:val="lrTb"/>
            <w:noWrap w:val="false"/>
          </w:tcPr>
          <w:p>
            <w:pPr>
              <w:ind w:firstLine="0"/>
            </w:pPr>
            <w:r/>
            <w:r/>
          </w:p>
        </w:tc>
      </w:tr>
    </w:tbl>
    <w:p>
      <w:pPr>
        <w:ind w:firstLine="0"/>
      </w:pPr>
      <w:r/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3402"/>
        <w:gridCol w:w="284"/>
        <w:gridCol w:w="3685"/>
      </w:tblGrid>
      <w:tr>
        <w:tblPrEx/>
        <w:trPr/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t xml:space="preserve">Контактное лицо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Должность, ФИО</w:t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W w:w="284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тел., e-mail</w:t>
            </w:r>
            <w:r>
              <w:rPr>
                <w:i/>
                <w:sz w:val="20"/>
              </w:rPr>
            </w:r>
          </w:p>
        </w:tc>
      </w:tr>
    </w:tbl>
    <w:p>
      <w:pPr>
        <w:ind w:firstLine="0"/>
      </w:pPr>
      <w:r/>
      <w:r/>
    </w:p>
    <w:sectPr>
      <w:headerReference w:type="default" r:id="rId9"/>
      <w:headerReference w:type="even" r:id="rId10"/>
      <w:footnotePr/>
      <w:endnotePr/>
      <w:type w:val="nextPage"/>
      <w:pgSz w:w="12242" w:h="15842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702"/>
      </w:rPr>
      <w:framePr w:wrap="around" w:vAnchor="text" w:hAnchor="margin" w:xAlign="right" w:y="1"/>
    </w:pPr>
    <w:r>
      <w:rPr>
        <w:rStyle w:val="702"/>
      </w:rPr>
      <w:fldChar w:fldCharType="begin"/>
    </w:r>
    <w:r>
      <w:rPr>
        <w:rStyle w:val="702"/>
      </w:rPr>
      <w:instrText xml:space="preserve">PAGE  </w:instrText>
    </w:r>
    <w:r>
      <w:rPr>
        <w:rStyle w:val="702"/>
      </w:rPr>
      <w:fldChar w:fldCharType="separate"/>
    </w:r>
    <w:r>
      <w:rPr>
        <w:rStyle w:val="702"/>
      </w:rPr>
      <w:t xml:space="preserve">2</w:t>
    </w:r>
    <w:r>
      <w:rPr>
        <w:rStyle w:val="702"/>
      </w:rPr>
      <w:fldChar w:fldCharType="end"/>
    </w:r>
    <w:r>
      <w:rPr>
        <w:rStyle w:val="702"/>
      </w:rPr>
    </w:r>
  </w:p>
  <w:p>
    <w:pPr>
      <w:pStyle w:val="70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rStyle w:val="702"/>
      </w:rPr>
      <w:framePr w:wrap="around" w:vAnchor="text" w:hAnchor="margin" w:xAlign="right" w:y="1"/>
    </w:pPr>
    <w:r>
      <w:rPr>
        <w:rStyle w:val="702"/>
      </w:rPr>
      <w:fldChar w:fldCharType="begin"/>
    </w:r>
    <w:r>
      <w:rPr>
        <w:rStyle w:val="702"/>
      </w:rPr>
      <w:instrText xml:space="preserve">PAGE  </w:instrText>
    </w:r>
    <w:r>
      <w:rPr>
        <w:rStyle w:val="702"/>
      </w:rPr>
      <w:fldChar w:fldCharType="separate"/>
    </w:r>
    <w:r>
      <w:rPr>
        <w:rStyle w:val="702"/>
      </w:rPr>
      <w:t xml:space="preserve">1</w:t>
    </w:r>
    <w:r>
      <w:rPr>
        <w:rStyle w:val="702"/>
      </w:rPr>
      <w:fldChar w:fldCharType="end"/>
    </w:r>
    <w:r>
      <w:rPr>
        <w:rStyle w:val="702"/>
      </w:rPr>
    </w:r>
  </w:p>
  <w:p>
    <w:pPr>
      <w:pStyle w:val="701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9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7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7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7"/>
    <w:link w:val="701"/>
    <w:uiPriority w:val="99"/>
  </w:style>
  <w:style w:type="paragraph" w:styleId="44">
    <w:name w:val="Footer"/>
    <w:basedOn w:val="69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7"/>
    <w:link w:val="44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7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7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ind w:firstLine="709"/>
      <w:jc w:val="both"/>
    </w:pPr>
    <w:rPr>
      <w:sz w:val="24"/>
      <w:szCs w:val="24"/>
    </w:rPr>
  </w:style>
  <w:style w:type="paragraph" w:styleId="696">
    <w:name w:val="Heading 1"/>
    <w:basedOn w:val="695"/>
    <w:next w:val="695"/>
    <w:qFormat/>
    <w:pPr>
      <w:ind w:firstLine="0"/>
      <w:jc w:val="center"/>
      <w:keepNext/>
      <w:outlineLvl w:val="0"/>
    </w:pPr>
    <w:rPr>
      <w:b/>
      <w:sz w:val="22"/>
      <w:szCs w:val="20"/>
    </w:rPr>
  </w:style>
  <w:style w:type="character" w:styleId="697" w:default="1">
    <w:name w:val="Default Paragraph Font"/>
    <w:semiHidden/>
  </w:style>
  <w:style w:type="table" w:styleId="69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semiHidden/>
  </w:style>
  <w:style w:type="paragraph" w:styleId="700">
    <w:name w:val="Body Text"/>
    <w:basedOn w:val="695"/>
    <w:pPr>
      <w:ind w:firstLine="0"/>
      <w:jc w:val="left"/>
    </w:pPr>
    <w:rPr>
      <w:rFonts w:ascii="Arial" w:hAnsi="Arial"/>
      <w:b/>
      <w:sz w:val="20"/>
      <w:szCs w:val="20"/>
    </w:rPr>
  </w:style>
  <w:style w:type="paragraph" w:styleId="701">
    <w:name w:val="Header"/>
    <w:basedOn w:val="695"/>
    <w:pPr>
      <w:ind w:firstLine="0"/>
      <w:jc w:val="left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02">
    <w:name w:val="page number"/>
    <w:basedOn w:val="697"/>
  </w:style>
  <w:style w:type="paragraph" w:styleId="703">
    <w:name w:val="Body Text Indent"/>
    <w:basedOn w:val="695"/>
    <w:rPr>
      <w:rFonts w:ascii="Arial" w:hAnsi="Arial"/>
      <w:sz w:val="18"/>
    </w:rPr>
  </w:style>
  <w:style w:type="paragraph" w:styleId="704">
    <w:name w:val="Body Text 2"/>
    <w:basedOn w:val="695"/>
    <w:pPr>
      <w:ind w:right="382" w:firstLine="0"/>
    </w:pPr>
    <w:rPr>
      <w:rFonts w:ascii="Arial" w:hAnsi="Arial"/>
      <w:sz w:val="20"/>
    </w:rPr>
  </w:style>
  <w:style w:type="paragraph" w:styleId="705">
    <w:name w:val="Document Map"/>
    <w:basedOn w:val="695"/>
    <w:semiHidden/>
    <w:pPr>
      <w:shd w:val="clear" w:color="auto" w:fill="000080"/>
    </w:pPr>
    <w:rPr>
      <w:rFonts w:ascii="Tahoma" w:hAnsi="Tahoma" w:cs="Tahoma"/>
    </w:rPr>
  </w:style>
  <w:style w:type="paragraph" w:styleId="706">
    <w:name w:val="Body Text 3"/>
    <w:basedOn w:val="695"/>
    <w:pPr>
      <w:ind w:firstLine="0"/>
      <w:jc w:val="center"/>
    </w:pPr>
  </w:style>
  <w:style w:type="character" w:styleId="707">
    <w:name w:val="Hyperlink"/>
    <w:rPr>
      <w:color w:val="0000ff"/>
      <w:u w:val="single"/>
    </w:rPr>
  </w:style>
  <w:style w:type="paragraph" w:styleId="708">
    <w:name w:val="Balloon Text"/>
    <w:basedOn w:val="695"/>
    <w:semiHidden/>
    <w:rPr>
      <w:rFonts w:ascii="Tahoma" w:hAnsi="Tahoma" w:cs="Tahoma"/>
      <w:sz w:val="16"/>
      <w:szCs w:val="16"/>
    </w:rPr>
  </w:style>
  <w:style w:type="table" w:styleId="709" w:customStyle="1">
    <w:name w:val="Сетка таблицы1"/>
    <w:basedOn w:val="698"/>
    <w:next w:val="710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"/>
    <w:basedOn w:val="69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8640-457A-4936-8238-BA0C8007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ВНИИНМАШ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по сертификации систем качества</dc:title>
  <dc:subject/>
  <dc:creator>Марина Куприянова</dc:creator>
  <cp:keywords/>
  <cp:lastModifiedBy>avodostoy@URALTEST.RU</cp:lastModifiedBy>
  <cp:revision>3</cp:revision>
  <dcterms:created xsi:type="dcterms:W3CDTF">2024-12-10T06:48:00Z</dcterms:created>
  <dcterms:modified xsi:type="dcterms:W3CDTF">2026-04-08T10:28:32Z</dcterms:modified>
</cp:coreProperties>
</file>